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80" w:rsidRDefault="00E66380">
      <w:pPr>
        <w:rPr>
          <w:rFonts w:hint="cs"/>
        </w:rPr>
      </w:pPr>
    </w:p>
    <w:tbl>
      <w:tblPr>
        <w:bidiVisual/>
        <w:tblW w:w="907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"/>
        <w:gridCol w:w="4983"/>
        <w:gridCol w:w="918"/>
        <w:gridCol w:w="1295"/>
        <w:gridCol w:w="1295"/>
      </w:tblGrid>
      <w:tr w:rsidR="00E66380" w:rsidRPr="00D816F7" w:rsidTr="00E66380">
        <w:tc>
          <w:tcPr>
            <w:tcW w:w="565" w:type="dxa"/>
            <w:shd w:val="clear" w:color="auto" w:fill="E6E6E6"/>
          </w:tcPr>
          <w:p w:rsidR="00E66380" w:rsidRDefault="00E66380" w:rsidP="00F817D4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#</w:t>
            </w:r>
          </w:p>
        </w:tc>
        <w:tc>
          <w:tcPr>
            <w:tcW w:w="4848" w:type="dxa"/>
            <w:shd w:val="clear" w:color="auto" w:fill="E6E6E6"/>
          </w:tcPr>
          <w:p w:rsidR="00E66380" w:rsidRDefault="00E66380" w:rsidP="0004238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קריטריון</w:t>
            </w:r>
          </w:p>
        </w:tc>
        <w:tc>
          <w:tcPr>
            <w:tcW w:w="893" w:type="dxa"/>
            <w:shd w:val="clear" w:color="auto" w:fill="E6E6E6"/>
          </w:tcPr>
          <w:p w:rsidR="00E66380" w:rsidRDefault="00E66380" w:rsidP="0004238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סטטוס</w:t>
            </w:r>
          </w:p>
        </w:tc>
        <w:tc>
          <w:tcPr>
            <w:tcW w:w="1260" w:type="dxa"/>
            <w:shd w:val="clear" w:color="auto" w:fill="E6E6E6"/>
          </w:tcPr>
          <w:p w:rsidR="00E66380" w:rsidRDefault="00E66380" w:rsidP="0004238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אחראי</w:t>
            </w:r>
          </w:p>
        </w:tc>
        <w:tc>
          <w:tcPr>
            <w:tcW w:w="1260" w:type="dxa"/>
            <w:shd w:val="clear" w:color="auto" w:fill="E6E6E6"/>
          </w:tcPr>
          <w:p w:rsidR="00E66380" w:rsidRDefault="00E66380" w:rsidP="00042388">
            <w:pPr>
              <w:pStyle w:val="TableHead"/>
              <w:rPr>
                <w:rtl/>
              </w:rPr>
            </w:pPr>
            <w:r>
              <w:rPr>
                <w:rFonts w:hint="cs"/>
                <w:rtl/>
              </w:rPr>
              <w:t>תאריך יעד</w:t>
            </w: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הוגדר תהליך לניהול סוגיות?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התהליך הופץ לידיעת צוות הפרויקט ולבעלי העניין האחרים?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נפתח יומן לרישום הסוגיות בפרויקט?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הסוגיות שנפתחו הן אכן סוגיות הולמות?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הוגדרו סדרי עדיפויות לסוגיות?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סקרי סוגיות מבוצעים בתדירות קבועה?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האם הפעילויות לפתרון הסוגיות מתבצעות בזמן סביר? 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זוהו בעלי העניין הרלוונטיים לכל סוגיה?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מתבצע מעקב אחר ביצוע הפעולות?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יומן הסוגיות מנוטר בצורה פעילה?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הלקחים מפעולות פתרון הסוגיות הוטמעו בתוכניות רלבנטיות אחרות? (תוכנית עבודה, תוכנית ניהול סיכונים, תוכנית אבטחת איכות, תוכנית רכש, תוכנית תקשורת)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סוגיות מטופלות תחת תחושה של דחיפות?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קיימת פעילות, בתוכנית העבודה, למעקב אחרי הזמן המושקע ע"י מנהל הפרויקט בטיפול בסוגיות?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מי שמציף סוגיות מעלה גם אלטרנטיבות שונות לפתרונן?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הלקוח מעורב בתהליך פתרון הסוגיות כבר בשלבים מוקדמים של הפרויקט?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בעלי סמכות לקבלת החלטות, משתתפים בדיונים לפתרון הסוגיות ושותפים בקבלת ההחלטות?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מתחשבים הן בתוכן והן בהשפעה על הלו"ז, כאשר מתעדפים סוגיות?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תהליך ניהול שינויים מתבצע אם הטיפול בסוגיה עלול לגרום לשינוי בתכולה, בתקציב או בלו"ז?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 xml:space="preserve">האם יומן הסוגיות נסקר באופן קבוע כדי לוודא שסוגיות אכן נפתרות ולא נשארות פתוחות? 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סוגיות שהינן למעשה סיכונים, מטופלות במסגרת תהליך ניהול הסיכונים?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  <w:tr w:rsidR="00E66380" w:rsidTr="00E66380">
        <w:tc>
          <w:tcPr>
            <w:tcW w:w="565" w:type="dxa"/>
          </w:tcPr>
          <w:p w:rsidR="00E66380" w:rsidRDefault="00E66380" w:rsidP="00F817D4">
            <w:pPr>
              <w:pStyle w:val="TableNumeric"/>
              <w:rPr>
                <w:rtl/>
              </w:rPr>
            </w:pPr>
          </w:p>
        </w:tc>
        <w:tc>
          <w:tcPr>
            <w:tcW w:w="4848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  <w:r>
              <w:rPr>
                <w:rFonts w:hint="cs"/>
                <w:rtl/>
              </w:rPr>
              <w:t>האם סטאטוס הסוגיות בפרויקט מדווח באופן קבוע במסגרת סטאטוס הפרויקט?</w:t>
            </w:r>
          </w:p>
        </w:tc>
        <w:tc>
          <w:tcPr>
            <w:tcW w:w="893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  <w:tc>
          <w:tcPr>
            <w:tcW w:w="1260" w:type="dxa"/>
          </w:tcPr>
          <w:p w:rsidR="00E66380" w:rsidRDefault="00E66380" w:rsidP="00042388">
            <w:pPr>
              <w:pStyle w:val="TableText"/>
              <w:rPr>
                <w:rtl/>
              </w:rPr>
            </w:pPr>
          </w:p>
        </w:tc>
      </w:tr>
    </w:tbl>
    <w:p w:rsidR="00FD651F" w:rsidRPr="006E5B5A" w:rsidRDefault="00FD651F" w:rsidP="00E66380">
      <w:pPr>
        <w:pStyle w:val="Normal1"/>
      </w:pPr>
    </w:p>
    <w:sectPr w:rsidR="00FD651F" w:rsidRPr="006E5B5A" w:rsidSect="005938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60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555" w:rsidRDefault="00F34555">
      <w:r>
        <w:separator/>
      </w:r>
    </w:p>
  </w:endnote>
  <w:endnote w:type="continuationSeparator" w:id="0">
    <w:p w:rsidR="00F34555" w:rsidRDefault="00F34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C5" w:rsidRDefault="00CE3F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EEF" w:rsidRDefault="008D7EEF" w:rsidP="008D7EEF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  <w:rtl/>
      </w:rPr>
      <w:fldChar w:fldCharType="separate"/>
    </w:r>
    <w:r>
      <w:rPr>
        <w:rFonts w:hint="cs"/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8D7EEF" w:rsidRDefault="008D7EEF" w:rsidP="008D7EEF">
    <w:pPr>
      <w:pStyle w:val="FooterTitle"/>
      <w:jc w:val="center"/>
      <w:rPr>
        <w:rFonts w:hint="cs"/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8D7EEF" w:rsidRDefault="008D7EEF" w:rsidP="008D7EEF">
    <w:pPr>
      <w:pStyle w:val="FooterTitle"/>
      <w:jc w:val="center"/>
      <w:rPr>
        <w:rFonts w:hint="cs"/>
        <w:rtl/>
      </w:rPr>
    </w:pPr>
    <w:r>
      <w:rPr>
        <w:rFonts w:hint="cs"/>
        <w:rtl/>
      </w:rPr>
      <w:t>המוצר/התבנית ניתנים לשימוש אישי</w:t>
    </w:r>
  </w:p>
  <w:p w:rsidR="008D7EEF" w:rsidRDefault="008D7EEF" w:rsidP="008D7EEF">
    <w:pPr>
      <w:pStyle w:val="FooterTitle"/>
      <w:jc w:val="center"/>
      <w:rPr>
        <w:rFonts w:hint="cs"/>
        <w:rtl/>
      </w:rPr>
    </w:pPr>
    <w:r>
      <w:rPr>
        <w:rFonts w:hint="cs"/>
        <w:b/>
        <w:bCs/>
        <w:rtl/>
      </w:rPr>
      <w:t>שימוש מסחרי מחייב רישוי מפת"ח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AF759B">
    <w:pPr>
      <w:pStyle w:val="a5"/>
      <w:rPr>
        <w:rtl/>
      </w:rPr>
    </w:pPr>
    <w:r>
      <w:rPr>
        <w:noProof/>
        <w:sz w:val="20"/>
        <w:rtl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419E35" wp14:editId="4E5F5C7A">
              <wp:simplePos x="0" y="0"/>
              <wp:positionH relativeFrom="column">
                <wp:posOffset>1371600</wp:posOffset>
              </wp:positionH>
              <wp:positionV relativeFrom="paragraph">
                <wp:posOffset>-286385</wp:posOffset>
              </wp:positionV>
              <wp:extent cx="2926080" cy="621030"/>
              <wp:effectExtent l="9525" t="8890" r="7620" b="825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26080" cy="6210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©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rtl/>
                            </w:rPr>
                            <w:t>נ</w:t>
                          </w:r>
                          <w:r>
                            <w:rPr>
                              <w:rFonts w:hint="cs"/>
                              <w:b/>
                              <w:bCs/>
                              <w:rtl/>
                            </w:rPr>
                            <w:t>והל מפת"ח הוא מוצר המוגן בזכויות יוצרים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במגזר הממשלתי הן של משרד האוצר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זכויות מחוץ למגזר הממשלתי הן של מתודה מחשבים בע"מ</w:t>
                          </w:r>
                        </w:p>
                        <w:p w:rsidR="00536185" w:rsidRDefault="00536185">
                          <w:pPr>
                            <w:pStyle w:val="a8"/>
                            <w:ind w:left="54" w:right="142"/>
                            <w:rPr>
                              <w:szCs w:val="16"/>
                              <w:rtl/>
                            </w:rPr>
                          </w:pPr>
                          <w:r>
                            <w:rPr>
                              <w:szCs w:val="16"/>
                              <w:rtl/>
                            </w:rPr>
                            <w:t>ז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 xml:space="preserve">כויות השימוש של רוכשי הנוהל, במגזרים השונים, מוגדרות בראש </w:t>
                          </w:r>
                          <w:r>
                            <w:rPr>
                              <w:szCs w:val="16"/>
                              <w:rtl/>
                            </w:rPr>
                            <w:t>ה</w:t>
                          </w:r>
                          <w:r>
                            <w:rPr>
                              <w:rFonts w:hint="cs"/>
                              <w:szCs w:val="16"/>
                              <w:rtl/>
                            </w:rPr>
                            <w:t>נוהל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6419E35" id="AutoShape 1" o:spid="_x0000_s1026" style="position:absolute;left:0;text-align:left;margin-left:108pt;margin-top:-22.55pt;width:230.4pt;height: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" filled="f" strokeweight="1pt">
              <v:textbox inset="0,0,0,0">
                <w:txbxContent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©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b/>
                        <w:bCs/>
                        <w:rtl/>
                      </w:rPr>
                    </w:pPr>
                    <w:r>
                      <w:rPr>
                        <w:b/>
                        <w:bCs/>
                        <w:rtl/>
                      </w:rPr>
                      <w:t>נ</w:t>
                    </w:r>
                    <w:r>
                      <w:rPr>
                        <w:rFonts w:hint="cs"/>
                        <w:b/>
                        <w:bCs/>
                        <w:rtl/>
                      </w:rPr>
                      <w:t>והל מפת"ח הוא מוצר המוגן בזכויות יוצרים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במגזר הממשלתי הן של משרד האוצר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זכויות מחוץ למגזר הממשלתי הן של מתודה מחשבים בע"מ</w:t>
                    </w:r>
                  </w:p>
                  <w:p w:rsidR="00536185" w:rsidRDefault="00536185">
                    <w:pPr>
                      <w:pStyle w:val="a8"/>
                      <w:ind w:left="54" w:right="142"/>
                      <w:rPr>
                        <w:szCs w:val="16"/>
                        <w:rtl/>
                      </w:rPr>
                    </w:pPr>
                    <w:r>
                      <w:rPr>
                        <w:szCs w:val="16"/>
                        <w:rtl/>
                      </w:rPr>
                      <w:t>ז</w:t>
                    </w:r>
                    <w:r>
                      <w:rPr>
                        <w:rFonts w:hint="cs"/>
                        <w:szCs w:val="16"/>
                        <w:rtl/>
                      </w:rPr>
                      <w:t xml:space="preserve">כויות השימוש של רוכשי הנוהל, במגזרים השונים, מוגדרות בראש </w:t>
                    </w:r>
                    <w:r>
                      <w:rPr>
                        <w:szCs w:val="16"/>
                        <w:rtl/>
                      </w:rPr>
                      <w:t>ה</w:t>
                    </w:r>
                    <w:r>
                      <w:rPr>
                        <w:rFonts w:hint="cs"/>
                        <w:szCs w:val="16"/>
                        <w:rtl/>
                      </w:rPr>
                      <w:t>נוהל</w:t>
                    </w: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555" w:rsidRDefault="00F34555">
      <w:r>
        <w:separator/>
      </w:r>
    </w:p>
  </w:footnote>
  <w:footnote w:type="continuationSeparator" w:id="0">
    <w:p w:rsidR="00F34555" w:rsidRDefault="00F34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FC5" w:rsidRDefault="00CE3F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 w:rsidP="00F817D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817D4">
      <w:rPr>
        <w:rtl/>
      </w:rPr>
      <w:t>רשימת תיוג לתוכנית ניהול סוגיות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F817D4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Fonts w:hint="cs"/>
        <w:rtl/>
      </w:rPr>
      <w:t xml:space="preserve">תאריך עדכון: </w:t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8D7EEF">
      <w:rPr>
        <w:noProof/>
        <w:rtl/>
      </w:rPr>
      <w:t>‏20/04/2015</w:t>
    </w:r>
    <w:r>
      <w:rPr>
        <w:rtl/>
      </w:rPr>
      <w:fldChar w:fldCharType="end"/>
    </w:r>
  </w:p>
  <w:p w:rsidR="00536185" w:rsidRDefault="008D7EEF" w:rsidP="00F817D4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817D4">
      <w:rPr>
        <w:rtl/>
      </w:rPr>
      <w:t>&lt;שם המערכת&gt;</w:t>
    </w:r>
    <w:r>
      <w:fldChar w:fldCharType="end"/>
    </w:r>
    <w:r w:rsidR="00FD651F">
      <w:rPr>
        <w:rFonts w:hint="cs"/>
        <w:rtl/>
      </w:rPr>
      <w:tab/>
    </w:r>
    <w:r w:rsidR="00536185">
      <w:rPr>
        <w:rFonts w:hint="cs"/>
        <w:rtl/>
      </w:rPr>
      <w:tab/>
      <w:t xml:space="preserve">מהדורה: </w:t>
    </w:r>
    <w:r w:rsidR="00536185">
      <w:t>M.n</w:t>
    </w:r>
  </w:p>
  <w:p w:rsidR="00536185" w:rsidRDefault="00536185" w:rsidP="00F817D4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817D4">
      <w:rPr>
        <w:noProof/>
      </w:rPr>
      <w:t>h_pmissues_wform04</w:t>
    </w:r>
    <w:r>
      <w:rPr>
        <w:rtl/>
      </w:rPr>
      <w:fldChar w:fldCharType="end"/>
    </w:r>
    <w:r>
      <w:rPr>
        <w:rtl/>
      </w:rPr>
      <w:tab/>
    </w:r>
    <w:r>
      <w:rPr>
        <w:rtl/>
      </w:rPr>
      <w:tab/>
    </w:r>
    <w:r>
      <w:rPr>
        <w:rFonts w:hint="cs"/>
        <w:rtl/>
      </w:rPr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8D7EEF">
      <w:rPr>
        <w:rFonts w:cs="Miriam"/>
        <w:noProof/>
        <w:rtl/>
      </w:rPr>
      <w:t>1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8D7EEF">
      <w:fldChar w:fldCharType="begin"/>
    </w:r>
    <w:r w:rsidR="008D7EEF">
      <w:instrText xml:space="preserve"> NUMPAGES </w:instrText>
    </w:r>
    <w:r w:rsidR="008D7EEF">
      <w:fldChar w:fldCharType="separate"/>
    </w:r>
    <w:r w:rsidR="008D7EEF">
      <w:rPr>
        <w:noProof/>
        <w:rtl/>
      </w:rPr>
      <w:t>1</w:t>
    </w:r>
    <w:r w:rsidR="008D7EEF">
      <w:rPr>
        <w:noProof/>
      </w:rPr>
      <w:fldChar w:fldCharType="end"/>
    </w:r>
  </w:p>
  <w:p w:rsidR="00CF53BE" w:rsidRDefault="008D7EEF" w:rsidP="00F817D4">
    <w:pPr>
      <w:pStyle w:val="SectionTitle"/>
      <w:rPr>
        <w:szCs w:val="18"/>
        <w:rtl/>
      </w:rPr>
    </w:pPr>
    <w:r>
      <w:fldChar w:fldCharType="begin"/>
    </w:r>
    <w:r>
      <w:instrText xml:space="preserve"> TITLE  \* MERGEFORMAT </w:instrText>
    </w:r>
    <w:r>
      <w:fldChar w:fldCharType="separate"/>
    </w:r>
    <w:r w:rsidR="00F817D4">
      <w:rPr>
        <w:rtl/>
      </w:rPr>
      <w:t>רשימת תיוג לתוכנית ניהול סוגיות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185" w:rsidRDefault="00536185">
    <w:pPr>
      <w:pStyle w:val="a3"/>
      <w:tabs>
        <w:tab w:val="center" w:pos="4779"/>
        <w:tab w:val="right" w:pos="9639"/>
      </w:tabs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fldChar w:fldCharType="begin"/>
    </w:r>
    <w:r>
      <w:instrText xml:space="preserve"> COMMENTS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9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1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12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13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4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16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7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1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22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3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11"/>
  </w:num>
  <w:num w:numId="9">
    <w:abstractNumId w:val="18"/>
  </w:num>
  <w:num w:numId="10">
    <w:abstractNumId w:val="20"/>
  </w:num>
  <w:num w:numId="11">
    <w:abstractNumId w:val="16"/>
  </w:num>
  <w:num w:numId="12">
    <w:abstractNumId w:val="8"/>
  </w:num>
  <w:num w:numId="13">
    <w:abstractNumId w:val="12"/>
  </w:num>
  <w:num w:numId="14">
    <w:abstractNumId w:val="15"/>
  </w:num>
  <w:num w:numId="15">
    <w:abstractNumId w:val="21"/>
  </w:num>
  <w:num w:numId="16">
    <w:abstractNumId w:val="4"/>
  </w:num>
  <w:num w:numId="17">
    <w:abstractNumId w:val="10"/>
  </w:num>
  <w:num w:numId="18">
    <w:abstractNumId w:val="0"/>
  </w:num>
  <w:num w:numId="19">
    <w:abstractNumId w:val="6"/>
  </w:num>
  <w:num w:numId="20">
    <w:abstractNumId w:val="19"/>
  </w:num>
  <w:num w:numId="21">
    <w:abstractNumId w:val="22"/>
  </w:num>
  <w:num w:numId="22">
    <w:abstractNumId w:val="5"/>
  </w:num>
  <w:num w:numId="23">
    <w:abstractNumId w:val="14"/>
  </w:num>
  <w:num w:numId="24">
    <w:abstractNumId w:val="2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1F"/>
    <w:rsid w:val="00042388"/>
    <w:rsid w:val="000955AD"/>
    <w:rsid w:val="00096B77"/>
    <w:rsid w:val="000A618E"/>
    <w:rsid w:val="000B63ED"/>
    <w:rsid w:val="00110D93"/>
    <w:rsid w:val="0014628F"/>
    <w:rsid w:val="00161C46"/>
    <w:rsid w:val="00176B12"/>
    <w:rsid w:val="0019387D"/>
    <w:rsid w:val="001A2F96"/>
    <w:rsid w:val="001B6CAA"/>
    <w:rsid w:val="00244B47"/>
    <w:rsid w:val="00255DA2"/>
    <w:rsid w:val="00284813"/>
    <w:rsid w:val="00294D55"/>
    <w:rsid w:val="0035457A"/>
    <w:rsid w:val="003D053F"/>
    <w:rsid w:val="003D6E8E"/>
    <w:rsid w:val="003F2752"/>
    <w:rsid w:val="004A6268"/>
    <w:rsid w:val="004E4E82"/>
    <w:rsid w:val="005077F2"/>
    <w:rsid w:val="00536185"/>
    <w:rsid w:val="00581586"/>
    <w:rsid w:val="005938A2"/>
    <w:rsid w:val="005B0B5F"/>
    <w:rsid w:val="00617B57"/>
    <w:rsid w:val="00663DD0"/>
    <w:rsid w:val="00665B7B"/>
    <w:rsid w:val="006825F6"/>
    <w:rsid w:val="00695B34"/>
    <w:rsid w:val="006A6F0D"/>
    <w:rsid w:val="006E5B5A"/>
    <w:rsid w:val="00756362"/>
    <w:rsid w:val="007B3814"/>
    <w:rsid w:val="007E2FE3"/>
    <w:rsid w:val="00814B67"/>
    <w:rsid w:val="008205E7"/>
    <w:rsid w:val="008609AF"/>
    <w:rsid w:val="008B1D30"/>
    <w:rsid w:val="008D7EEF"/>
    <w:rsid w:val="00961B07"/>
    <w:rsid w:val="00966607"/>
    <w:rsid w:val="0097533A"/>
    <w:rsid w:val="00994AD0"/>
    <w:rsid w:val="009D51BF"/>
    <w:rsid w:val="009E231A"/>
    <w:rsid w:val="00A11E55"/>
    <w:rsid w:val="00A77DAA"/>
    <w:rsid w:val="00AF759B"/>
    <w:rsid w:val="00BD3435"/>
    <w:rsid w:val="00C34E34"/>
    <w:rsid w:val="00CE3FC5"/>
    <w:rsid w:val="00CF53BE"/>
    <w:rsid w:val="00D319DD"/>
    <w:rsid w:val="00DE0646"/>
    <w:rsid w:val="00E243D5"/>
    <w:rsid w:val="00E53DB8"/>
    <w:rsid w:val="00E66380"/>
    <w:rsid w:val="00F34555"/>
    <w:rsid w:val="00F74D5D"/>
    <w:rsid w:val="00F817D4"/>
    <w:rsid w:val="00FA0713"/>
    <w:rsid w:val="00FD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371DCB5-A34E-4BCD-8DE5-0A06F0D7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FC5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CE3FC5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CE3FC5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CE3FC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CE3FC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CE3FC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CE3FC5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CE3FC5"/>
    <w:pPr>
      <w:numPr>
        <w:ilvl w:val="6"/>
        <w:numId w:val="2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CE3FC5"/>
    <w:pPr>
      <w:numPr>
        <w:ilvl w:val="7"/>
        <w:numId w:val="2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CE3FC5"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CE3FC5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E3FC5"/>
  </w:style>
  <w:style w:type="paragraph" w:customStyle="1" w:styleId="Base">
    <w:name w:val="Base"/>
    <w:rsid w:val="00CE3FC5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DE0646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CE3FC5"/>
    <w:pPr>
      <w:numPr>
        <w:ilvl w:val="1"/>
        <w:numId w:val="1"/>
      </w:numPr>
    </w:pPr>
  </w:style>
  <w:style w:type="paragraph" w:customStyle="1" w:styleId="AlphaList2">
    <w:name w:val="Alpha List 2"/>
    <w:basedOn w:val="Base"/>
    <w:rsid w:val="00CE3FC5"/>
    <w:pPr>
      <w:numPr>
        <w:ilvl w:val="2"/>
        <w:numId w:val="1"/>
      </w:numPr>
      <w:ind w:left="1071" w:hanging="357"/>
    </w:pPr>
  </w:style>
  <w:style w:type="paragraph" w:customStyle="1" w:styleId="AlphaList3">
    <w:name w:val="Alpha List 3"/>
    <w:basedOn w:val="Base"/>
    <w:rsid w:val="00CE3FC5"/>
    <w:pPr>
      <w:numPr>
        <w:ilvl w:val="3"/>
        <w:numId w:val="1"/>
      </w:numPr>
    </w:pPr>
  </w:style>
  <w:style w:type="paragraph" w:customStyle="1" w:styleId="BulletList">
    <w:name w:val="Bullet List"/>
    <w:basedOn w:val="Base"/>
    <w:rsid w:val="00CE3FC5"/>
    <w:pPr>
      <w:numPr>
        <w:numId w:val="2"/>
      </w:numPr>
      <w:spacing w:line="320" w:lineRule="exact"/>
    </w:pPr>
  </w:style>
  <w:style w:type="paragraph" w:customStyle="1" w:styleId="BulletList1">
    <w:name w:val="Bullet List 1"/>
    <w:basedOn w:val="Base"/>
    <w:rsid w:val="00CE3FC5"/>
    <w:pPr>
      <w:numPr>
        <w:ilvl w:val="1"/>
        <w:numId w:val="10"/>
      </w:numPr>
    </w:pPr>
  </w:style>
  <w:style w:type="paragraph" w:customStyle="1" w:styleId="BulletList2">
    <w:name w:val="Bullet List 2"/>
    <w:basedOn w:val="Base"/>
    <w:rsid w:val="00CE3FC5"/>
    <w:pPr>
      <w:numPr>
        <w:ilvl w:val="2"/>
        <w:numId w:val="10"/>
      </w:numPr>
    </w:pPr>
  </w:style>
  <w:style w:type="paragraph" w:customStyle="1" w:styleId="BulletList3">
    <w:name w:val="Bullet List 3"/>
    <w:basedOn w:val="Base"/>
    <w:rsid w:val="00CE3FC5"/>
    <w:pPr>
      <w:numPr>
        <w:ilvl w:val="3"/>
        <w:numId w:val="10"/>
      </w:numPr>
    </w:pPr>
  </w:style>
  <w:style w:type="paragraph" w:customStyle="1" w:styleId="BulletList4">
    <w:name w:val="Bullet List 4"/>
    <w:basedOn w:val="Base"/>
    <w:rsid w:val="00CE3FC5"/>
    <w:pPr>
      <w:numPr>
        <w:ilvl w:val="4"/>
        <w:numId w:val="10"/>
      </w:numPr>
    </w:pPr>
  </w:style>
  <w:style w:type="paragraph" w:customStyle="1" w:styleId="11">
    <w:name w:val="כיתוב1"/>
    <w:basedOn w:val="Base"/>
    <w:rsid w:val="00DE0646"/>
    <w:pPr>
      <w:jc w:val="center"/>
    </w:pPr>
    <w:rPr>
      <w:bCs/>
    </w:rPr>
  </w:style>
  <w:style w:type="paragraph" w:customStyle="1" w:styleId="DataItem">
    <w:name w:val="DataItem"/>
    <w:basedOn w:val="Base"/>
    <w:rsid w:val="00DE0646"/>
    <w:pPr>
      <w:jc w:val="left"/>
    </w:pPr>
  </w:style>
  <w:style w:type="paragraph" w:customStyle="1" w:styleId="DataItemB">
    <w:name w:val="DataItemB"/>
    <w:basedOn w:val="Base"/>
    <w:rsid w:val="00DE0646"/>
    <w:pPr>
      <w:jc w:val="left"/>
    </w:pPr>
    <w:rPr>
      <w:b/>
      <w:bCs/>
    </w:rPr>
  </w:style>
  <w:style w:type="paragraph" w:customStyle="1" w:styleId="Draft">
    <w:name w:val="Draft"/>
    <w:basedOn w:val="Base"/>
    <w:rsid w:val="00CE3FC5"/>
    <w:rPr>
      <w:rFonts w:cs="Guttman Yad"/>
      <w:i/>
    </w:rPr>
  </w:style>
  <w:style w:type="paragraph" w:customStyle="1" w:styleId="Draft1">
    <w:name w:val="Draft1"/>
    <w:basedOn w:val="Base"/>
    <w:rsid w:val="00CE3FC5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CE3FC5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CE3FC5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CE3FC5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CE3FC5"/>
    <w:pPr>
      <w:jc w:val="center"/>
    </w:pPr>
  </w:style>
  <w:style w:type="paragraph" w:customStyle="1" w:styleId="Instruction">
    <w:name w:val="Instruction"/>
    <w:basedOn w:val="Base"/>
    <w:rsid w:val="00DE0646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DE0646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DE0646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DE0646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CE3FC5"/>
    <w:pPr>
      <w:spacing w:before="0"/>
      <w:ind w:left="720"/>
    </w:pPr>
  </w:style>
  <w:style w:type="paragraph" w:customStyle="1" w:styleId="ListContinue2">
    <w:name w:val="List Continue2"/>
    <w:basedOn w:val="Base"/>
    <w:rsid w:val="00CE3FC5"/>
    <w:pPr>
      <w:spacing w:before="0"/>
      <w:ind w:left="1083"/>
    </w:pPr>
  </w:style>
  <w:style w:type="paragraph" w:customStyle="1" w:styleId="ListContinue3">
    <w:name w:val="List Continue3"/>
    <w:basedOn w:val="Base"/>
    <w:rsid w:val="00CE3FC5"/>
    <w:pPr>
      <w:spacing w:before="0"/>
      <w:ind w:left="1440"/>
    </w:pPr>
  </w:style>
  <w:style w:type="paragraph" w:customStyle="1" w:styleId="ListContinue">
    <w:name w:val="ListContinue"/>
    <w:basedOn w:val="Base"/>
    <w:rsid w:val="00DE0646"/>
    <w:pPr>
      <w:spacing w:before="0"/>
      <w:ind w:left="397"/>
    </w:pPr>
  </w:style>
  <w:style w:type="paragraph" w:customStyle="1" w:styleId="12">
    <w:name w:val="רגיל1"/>
    <w:basedOn w:val="Base"/>
    <w:rsid w:val="00DE0646"/>
  </w:style>
  <w:style w:type="paragraph" w:customStyle="1" w:styleId="Normaltitle">
    <w:name w:val="Normal title"/>
    <w:basedOn w:val="Base"/>
    <w:next w:val="12"/>
    <w:rsid w:val="00DE0646"/>
    <w:rPr>
      <w:b/>
      <w:bCs/>
    </w:rPr>
  </w:style>
  <w:style w:type="paragraph" w:customStyle="1" w:styleId="Normal1">
    <w:name w:val="Normal1"/>
    <w:basedOn w:val="Base"/>
    <w:rsid w:val="00CE3FC5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E0646"/>
    <w:pPr>
      <w:ind w:left="397"/>
    </w:pPr>
    <w:rPr>
      <w:b/>
      <w:bCs/>
    </w:rPr>
  </w:style>
  <w:style w:type="paragraph" w:customStyle="1" w:styleId="Normal2">
    <w:name w:val="Normal2"/>
    <w:basedOn w:val="Base"/>
    <w:rsid w:val="00CE3FC5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E0646"/>
    <w:pPr>
      <w:ind w:left="795"/>
    </w:pPr>
    <w:rPr>
      <w:b/>
      <w:bCs/>
    </w:rPr>
  </w:style>
  <w:style w:type="paragraph" w:customStyle="1" w:styleId="Normal3">
    <w:name w:val="Normal3"/>
    <w:basedOn w:val="Base"/>
    <w:rsid w:val="00DE0646"/>
    <w:pPr>
      <w:ind w:left="1200"/>
    </w:pPr>
  </w:style>
  <w:style w:type="paragraph" w:customStyle="1" w:styleId="Normal3Title">
    <w:name w:val="Normal3 Title"/>
    <w:basedOn w:val="Base"/>
    <w:next w:val="Normal3"/>
    <w:rsid w:val="00DE0646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DE0646"/>
    <w:pPr>
      <w:numPr>
        <w:numId w:val="7"/>
      </w:numPr>
    </w:pPr>
  </w:style>
  <w:style w:type="paragraph" w:customStyle="1" w:styleId="NumberList1">
    <w:name w:val="Number List 1"/>
    <w:basedOn w:val="Base"/>
    <w:rsid w:val="00CE3FC5"/>
    <w:pPr>
      <w:numPr>
        <w:ilvl w:val="1"/>
        <w:numId w:val="11"/>
      </w:numPr>
    </w:pPr>
  </w:style>
  <w:style w:type="paragraph" w:customStyle="1" w:styleId="NumberList2">
    <w:name w:val="Number List 2"/>
    <w:basedOn w:val="Base"/>
    <w:rsid w:val="00CE3FC5"/>
    <w:pPr>
      <w:numPr>
        <w:numId w:val="8"/>
      </w:numPr>
    </w:pPr>
  </w:style>
  <w:style w:type="paragraph" w:customStyle="1" w:styleId="NumberList3">
    <w:name w:val="Number List 3"/>
    <w:basedOn w:val="Base"/>
    <w:rsid w:val="00CE3FC5"/>
    <w:pPr>
      <w:numPr>
        <w:ilvl w:val="3"/>
        <w:numId w:val="11"/>
      </w:numPr>
    </w:pPr>
  </w:style>
  <w:style w:type="paragraph" w:customStyle="1" w:styleId="SubjectTitle">
    <w:name w:val="Subject Title"/>
    <w:basedOn w:val="Base"/>
    <w:next w:val="Para1"/>
    <w:rsid w:val="00CE3FC5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CE3FC5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E0646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DE0646"/>
    <w:pPr>
      <w:pageBreakBefore w:val="0"/>
    </w:pPr>
  </w:style>
  <w:style w:type="paragraph" w:customStyle="1" w:styleId="TableHead">
    <w:name w:val="TableHead"/>
    <w:basedOn w:val="Base"/>
    <w:qFormat/>
    <w:rsid w:val="00CE3FC5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CE3FC5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CE3FC5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CE3FC5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CE3FC5"/>
    <w:rPr>
      <w:szCs w:val="22"/>
    </w:rPr>
  </w:style>
  <w:style w:type="paragraph" w:styleId="TOC4">
    <w:name w:val="toc 4"/>
    <w:basedOn w:val="TOC3"/>
    <w:autoRedefine/>
    <w:uiPriority w:val="39"/>
    <w:rsid w:val="00CE3FC5"/>
  </w:style>
  <w:style w:type="paragraph" w:styleId="TOC5">
    <w:name w:val="toc 5"/>
    <w:basedOn w:val="TOC4"/>
    <w:uiPriority w:val="39"/>
    <w:rsid w:val="00CE3FC5"/>
  </w:style>
  <w:style w:type="paragraph" w:styleId="TOC6">
    <w:name w:val="toc 6"/>
    <w:basedOn w:val="a"/>
    <w:next w:val="a"/>
    <w:autoRedefine/>
    <w:uiPriority w:val="39"/>
    <w:unhideWhenUsed/>
    <w:rsid w:val="00CE3FC5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CE3FC5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CE3FC5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CE3FC5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DE0646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DE0646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CE3FC5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זכויות"/>
    <w:basedOn w:val="a"/>
    <w:rsid w:val="00FD651F"/>
    <w:pPr>
      <w:autoSpaceDE w:val="0"/>
      <w:autoSpaceDN w:val="0"/>
      <w:ind w:left="142" w:right="54" w:hanging="1"/>
      <w:jc w:val="center"/>
    </w:pPr>
    <w:rPr>
      <w:smallCaps/>
      <w:szCs w:val="20"/>
    </w:rPr>
  </w:style>
  <w:style w:type="character" w:customStyle="1" w:styleId="30">
    <w:name w:val="כותרת 3 תו"/>
    <w:aliases w:val="Heading 3 תו"/>
    <w:basedOn w:val="a0"/>
    <w:link w:val="3"/>
    <w:locked/>
    <w:rsid w:val="00CE3FC5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CE3FC5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CE3FC5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CE3FC5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CE3FC5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AF759B"/>
    <w:pPr>
      <w:jc w:val="center"/>
    </w:pPr>
    <w:rPr>
      <w:bCs/>
    </w:rPr>
  </w:style>
  <w:style w:type="character" w:styleId="Hyperlink">
    <w:name w:val="Hyperlink"/>
    <w:basedOn w:val="a0"/>
    <w:rsid w:val="00DE0646"/>
    <w:rPr>
      <w:color w:val="0000FF"/>
      <w:u w:val="single"/>
    </w:rPr>
  </w:style>
  <w:style w:type="paragraph" w:customStyle="1" w:styleId="14">
    <w:name w:val="רגיל1"/>
    <w:basedOn w:val="Base"/>
    <w:rsid w:val="00AF759B"/>
  </w:style>
  <w:style w:type="character" w:customStyle="1" w:styleId="a4">
    <w:name w:val="כותרת עליונה תו"/>
    <w:aliases w:val="Header תו"/>
    <w:basedOn w:val="a0"/>
    <w:link w:val="a3"/>
    <w:rsid w:val="00DE0646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CE3FC5"/>
    <w:rPr>
      <w:rFonts w:cs="David"/>
      <w:b/>
      <w:bCs/>
      <w:smallCaps/>
      <w:sz w:val="28"/>
      <w:szCs w:val="32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CE3FC5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CE3FC5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CE3FC5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DE0646"/>
    <w:rPr>
      <w:rFonts w:cs="David"/>
      <w:sz w:val="18"/>
      <w:lang w:eastAsia="he-IL"/>
    </w:rPr>
  </w:style>
  <w:style w:type="paragraph" w:customStyle="1" w:styleId="Normal4">
    <w:name w:val="Normal4"/>
    <w:basedOn w:val="Base"/>
    <w:qFormat/>
    <w:rsid w:val="00DE0646"/>
    <w:pPr>
      <w:ind w:left="1588"/>
    </w:pPr>
  </w:style>
  <w:style w:type="paragraph" w:customStyle="1" w:styleId="AlphaList4">
    <w:name w:val="Alpha List 4"/>
    <w:basedOn w:val="Base"/>
    <w:rsid w:val="00CE3FC5"/>
    <w:pPr>
      <w:numPr>
        <w:ilvl w:val="4"/>
        <w:numId w:val="1"/>
      </w:numPr>
    </w:pPr>
  </w:style>
  <w:style w:type="paragraph" w:customStyle="1" w:styleId="NumberList4">
    <w:name w:val="Number List 4"/>
    <w:basedOn w:val="Base"/>
    <w:rsid w:val="00CE3FC5"/>
    <w:pPr>
      <w:numPr>
        <w:ilvl w:val="4"/>
        <w:numId w:val="11"/>
      </w:numPr>
    </w:pPr>
  </w:style>
  <w:style w:type="paragraph" w:customStyle="1" w:styleId="BulletList5">
    <w:name w:val="Bullet List 5"/>
    <w:basedOn w:val="Base"/>
    <w:rsid w:val="00CE3FC5"/>
    <w:pPr>
      <w:numPr>
        <w:ilvl w:val="5"/>
        <w:numId w:val="10"/>
      </w:numPr>
    </w:pPr>
  </w:style>
  <w:style w:type="paragraph" w:customStyle="1" w:styleId="ListContinue4">
    <w:name w:val="List Continue4"/>
    <w:basedOn w:val="Base"/>
    <w:rsid w:val="00CE3FC5"/>
    <w:pPr>
      <w:spacing w:before="0"/>
      <w:ind w:left="1854"/>
    </w:pPr>
  </w:style>
  <w:style w:type="paragraph" w:customStyle="1" w:styleId="Normal4Title">
    <w:name w:val="Normal4 Title"/>
    <w:basedOn w:val="Base"/>
    <w:qFormat/>
    <w:rsid w:val="00DE0646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DE0646"/>
    <w:pPr>
      <w:numPr>
        <w:numId w:val="9"/>
      </w:numPr>
      <w:ind w:left="1985" w:hanging="397"/>
    </w:pPr>
  </w:style>
  <w:style w:type="paragraph" w:customStyle="1" w:styleId="21">
    <w:name w:val="רגיל2"/>
    <w:basedOn w:val="Base"/>
    <w:qFormat/>
    <w:rsid w:val="00DE0646"/>
  </w:style>
  <w:style w:type="paragraph" w:customStyle="1" w:styleId="Normal0">
    <w:name w:val="Normal0"/>
    <w:basedOn w:val="Base"/>
    <w:qFormat/>
    <w:rsid w:val="00DE0646"/>
  </w:style>
  <w:style w:type="paragraph" w:customStyle="1" w:styleId="ListContinue5">
    <w:name w:val="List Continue5"/>
    <w:basedOn w:val="Base"/>
    <w:rsid w:val="00CE3FC5"/>
    <w:pPr>
      <w:spacing w:before="0"/>
      <w:ind w:left="2211"/>
    </w:pPr>
  </w:style>
  <w:style w:type="paragraph" w:customStyle="1" w:styleId="22">
    <w:name w:val="כיתוב2"/>
    <w:basedOn w:val="Base"/>
    <w:rsid w:val="00DE0646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CE3FC5"/>
    <w:pPr>
      <w:numPr>
        <w:numId w:val="1"/>
      </w:numPr>
    </w:pPr>
  </w:style>
  <w:style w:type="paragraph" w:customStyle="1" w:styleId="AlphaList5">
    <w:name w:val="Alpha List 5"/>
    <w:basedOn w:val="Base"/>
    <w:semiHidden/>
    <w:rsid w:val="00CE3FC5"/>
    <w:pPr>
      <w:numPr>
        <w:ilvl w:val="5"/>
        <w:numId w:val="1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CE3FC5"/>
    <w:pPr>
      <w:numPr>
        <w:numId w:val="10"/>
      </w:numPr>
    </w:pPr>
  </w:style>
  <w:style w:type="paragraph" w:customStyle="1" w:styleId="DocTitle">
    <w:name w:val="Doc Title"/>
    <w:basedOn w:val="Base"/>
    <w:next w:val="a"/>
    <w:rsid w:val="00CE3FC5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CE3FC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CE3FC5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CE3FC5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CE3FC5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CE3FC5"/>
    <w:pPr>
      <w:numPr>
        <w:numId w:val="11"/>
      </w:numPr>
    </w:pPr>
  </w:style>
  <w:style w:type="paragraph" w:customStyle="1" w:styleId="NumberList5">
    <w:name w:val="Number List 5"/>
    <w:basedOn w:val="Base"/>
    <w:semiHidden/>
    <w:rsid w:val="00CE3FC5"/>
    <w:pPr>
      <w:numPr>
        <w:ilvl w:val="5"/>
        <w:numId w:val="11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CE3FC5"/>
    <w:pPr>
      <w:numPr>
        <w:numId w:val="12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CE3FC5"/>
    <w:pPr>
      <w:numPr>
        <w:ilvl w:val="1"/>
        <w:numId w:val="13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CE3FC5"/>
    <w:pPr>
      <w:numPr>
        <w:ilvl w:val="1"/>
        <w:numId w:val="14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CE3FC5"/>
    <w:pPr>
      <w:numPr>
        <w:numId w:val="15"/>
      </w:numPr>
    </w:pPr>
  </w:style>
  <w:style w:type="paragraph" w:customStyle="1" w:styleId="Para0">
    <w:name w:val="Para0"/>
    <w:basedOn w:val="Base"/>
    <w:rsid w:val="00CE3FC5"/>
  </w:style>
  <w:style w:type="paragraph" w:customStyle="1" w:styleId="Para0Title">
    <w:name w:val="Para0 Title"/>
    <w:basedOn w:val="Base"/>
    <w:next w:val="Para0"/>
    <w:semiHidden/>
    <w:rsid w:val="00CE3FC5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CE3FC5"/>
    <w:pPr>
      <w:ind w:left="357"/>
    </w:pPr>
  </w:style>
  <w:style w:type="paragraph" w:customStyle="1" w:styleId="Para1Title">
    <w:name w:val="Para1 Title"/>
    <w:basedOn w:val="Base"/>
    <w:next w:val="Para1"/>
    <w:semiHidden/>
    <w:rsid w:val="00CE3FC5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CE3FC5"/>
    <w:pPr>
      <w:ind w:left="720"/>
    </w:pPr>
  </w:style>
  <w:style w:type="paragraph" w:customStyle="1" w:styleId="Para2Title">
    <w:name w:val="Para2 Title"/>
    <w:basedOn w:val="Base"/>
    <w:next w:val="Para2"/>
    <w:rsid w:val="00CE3FC5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CE3FC5"/>
    <w:pPr>
      <w:ind w:left="1083"/>
    </w:pPr>
  </w:style>
  <w:style w:type="paragraph" w:customStyle="1" w:styleId="Para3Title">
    <w:name w:val="Para3 Title"/>
    <w:basedOn w:val="Base"/>
    <w:next w:val="Para3"/>
    <w:semiHidden/>
    <w:rsid w:val="00CE3FC5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CE3FC5"/>
    <w:pPr>
      <w:ind w:left="1440"/>
    </w:pPr>
  </w:style>
  <w:style w:type="paragraph" w:customStyle="1" w:styleId="Para4Title">
    <w:name w:val="Para4 Title"/>
    <w:basedOn w:val="Base"/>
    <w:semiHidden/>
    <w:rsid w:val="00CE3FC5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CE3FC5"/>
    <w:pPr>
      <w:ind w:left="1786"/>
    </w:pPr>
  </w:style>
  <w:style w:type="paragraph" w:customStyle="1" w:styleId="Para5Title">
    <w:name w:val="Para5 Title"/>
    <w:basedOn w:val="Base"/>
    <w:semiHidden/>
    <w:qFormat/>
    <w:rsid w:val="00CE3FC5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CE3FC5"/>
    <w:pPr>
      <w:numPr>
        <w:numId w:val="3"/>
      </w:numPr>
    </w:pPr>
    <w:rPr>
      <w:i/>
      <w:iCs/>
    </w:rPr>
  </w:style>
  <w:style w:type="paragraph" w:customStyle="1" w:styleId="Remark1">
    <w:name w:val="Remark1"/>
    <w:basedOn w:val="Base"/>
    <w:rsid w:val="00CE3FC5"/>
    <w:pPr>
      <w:numPr>
        <w:numId w:val="4"/>
      </w:numPr>
    </w:pPr>
    <w:rPr>
      <w:i/>
      <w:iCs/>
    </w:rPr>
  </w:style>
  <w:style w:type="paragraph" w:customStyle="1" w:styleId="Remark2">
    <w:name w:val="Remark2"/>
    <w:basedOn w:val="Base"/>
    <w:rsid w:val="00CE3FC5"/>
    <w:pPr>
      <w:numPr>
        <w:numId w:val="5"/>
      </w:numPr>
    </w:pPr>
    <w:rPr>
      <w:i/>
      <w:iCs/>
    </w:rPr>
  </w:style>
  <w:style w:type="paragraph" w:customStyle="1" w:styleId="Remark3">
    <w:name w:val="Remark3"/>
    <w:basedOn w:val="Base"/>
    <w:semiHidden/>
    <w:rsid w:val="00CE3FC5"/>
    <w:pPr>
      <w:numPr>
        <w:numId w:val="6"/>
      </w:numPr>
    </w:pPr>
    <w:rPr>
      <w:i/>
      <w:iCs/>
    </w:rPr>
  </w:style>
  <w:style w:type="paragraph" w:customStyle="1" w:styleId="Remark4">
    <w:name w:val="Remark4"/>
    <w:basedOn w:val="Base"/>
    <w:semiHidden/>
    <w:rsid w:val="00CE3FC5"/>
    <w:pPr>
      <w:numPr>
        <w:numId w:val="16"/>
      </w:numPr>
    </w:pPr>
    <w:rPr>
      <w:i/>
      <w:iCs/>
    </w:rPr>
  </w:style>
  <w:style w:type="paragraph" w:customStyle="1" w:styleId="Remark5">
    <w:name w:val="Remark5"/>
    <w:basedOn w:val="Base"/>
    <w:semiHidden/>
    <w:rsid w:val="00CE3FC5"/>
    <w:pPr>
      <w:numPr>
        <w:numId w:val="17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CE3FC5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CE3FC5"/>
    <w:pPr>
      <w:numPr>
        <w:numId w:val="18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CE3FC5"/>
    <w:pPr>
      <w:numPr>
        <w:numId w:val="19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CE3FC5"/>
    <w:pPr>
      <w:numPr>
        <w:numId w:val="20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CE3FC5"/>
    <w:pPr>
      <w:numPr>
        <w:numId w:val="21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CE3FC5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2</TotalTime>
  <Pages>1</Pages>
  <Words>225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רשימת תיוג לתוכנית ניהול סוגיות</vt:lpstr>
    </vt:vector>
  </TitlesOfParts>
  <Company>&lt;שם הארגון&gt;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רשימת תיוג לתוכנית ניהול סוגיות</dc:title>
  <dc:subject>&lt;שם המערכת&gt;</dc:subject>
  <dc:creator>&lt;שם המחבר&gt;</dc:creator>
  <cp:keywords/>
  <dc:description/>
  <cp:lastModifiedBy>שמעון אפק</cp:lastModifiedBy>
  <cp:revision>5</cp:revision>
  <cp:lastPrinted>1899-12-31T21:00:00Z</cp:lastPrinted>
  <dcterms:created xsi:type="dcterms:W3CDTF">2014-10-23T10:45:00Z</dcterms:created>
  <dcterms:modified xsi:type="dcterms:W3CDTF">2015-04-20T08:46:00Z</dcterms:modified>
  <cp:category>&lt;סיווג המסמך&gt;</cp:category>
</cp:coreProperties>
</file>